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9D" w:rsidRDefault="00E7149D" w:rsidP="00E7149D"/>
    <w:p w:rsidR="00E7149D" w:rsidRDefault="00E7149D" w:rsidP="00E7149D"/>
    <w:p w:rsidR="00C20AD3" w:rsidRDefault="00C20AD3" w:rsidP="00C20AD3">
      <w:r>
        <w:t xml:space="preserve">Retro-orbital Blood Collection in the Mouse </w:t>
      </w:r>
    </w:p>
    <w:p w:rsidR="00FD4BDB" w:rsidRDefault="00FD4BDB" w:rsidP="00FD4BDB">
      <w:r>
        <w:t xml:space="preserve">The mouse is anesthetized and the head is restrained.  A 44.7 </w:t>
      </w:r>
      <w:proofErr w:type="spellStart"/>
      <w:r w:rsidR="006936A7">
        <w:t>ul</w:t>
      </w:r>
      <w:proofErr w:type="spellEnd"/>
      <w:r w:rsidR="006936A7">
        <w:t xml:space="preserve"> glass</w:t>
      </w:r>
      <w:r>
        <w:t xml:space="preserve"> micro capillary tube or 5 ¾” Pasteur pipette is inserted at a 45 - 90 angle into the medial or lateral corner </w:t>
      </w:r>
      <w:r w:rsidR="006936A7">
        <w:t>of the eye. The tube is rotated</w:t>
      </w:r>
      <w:r>
        <w:t xml:space="preserve"> to p</w:t>
      </w:r>
      <w:r w:rsidR="006936A7">
        <w:t>uncture the retro-orbital sinus</w:t>
      </w:r>
      <w:r>
        <w:t xml:space="preserve"> and blood </w:t>
      </w:r>
      <w:r w:rsidR="006936A7">
        <w:t>will</w:t>
      </w:r>
      <w:r>
        <w:t xml:space="preserve"> rise into the tube to the desired amount. If more blood is required, collection is continued using the blood that pools into the conjunctival fornix. The tube is removed and gentle pressure is applied. A small strip of triple antibiotic ophthalmic ointment is applied to the eye.</w:t>
      </w:r>
    </w:p>
    <w:p w:rsidR="00E6563E" w:rsidRPr="007D64E5" w:rsidRDefault="00FD4BDB" w:rsidP="00FD4BDB">
      <w:r>
        <w:t>Under Non-surgical Procedures#2, add: The mouse will be monitored short-term for continued bleeding, long-term for inflammation, hematoma or abscess formation, as well as squinting or corneal opacity.</w:t>
      </w:r>
    </w:p>
    <w:sectPr w:rsidR="00E6563E" w:rsidRPr="007D64E5" w:rsidSect="00064B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57B" w:rsidRDefault="008B357B" w:rsidP="00A060E2">
      <w:pPr>
        <w:spacing w:after="0" w:line="240" w:lineRule="auto"/>
      </w:pPr>
      <w:r>
        <w:separator/>
      </w:r>
    </w:p>
  </w:endnote>
  <w:endnote w:type="continuationSeparator" w:id="0">
    <w:p w:rsidR="008B357B" w:rsidRDefault="008B357B" w:rsidP="00A0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DB" w:rsidRDefault="00FD4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9D" w:rsidRDefault="00E7149D">
    <w:pPr>
      <w:pStyle w:val="Footer"/>
    </w:pPr>
    <w:r>
      <w:t>UCLA DLAM Rev. 0</w:t>
    </w:r>
    <w:r w:rsidR="00FD4BDB">
      <w:t>4</w:t>
    </w:r>
    <w:r>
      <w:t>/201</w:t>
    </w:r>
    <w:r w:rsidR="00FD4BDB">
      <w:t>5</w:t>
    </w:r>
  </w:p>
  <w:p w:rsidR="00A060E2" w:rsidRPr="00A060E2" w:rsidRDefault="00A060E2">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DB" w:rsidRDefault="00FD4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57B" w:rsidRDefault="008B357B" w:rsidP="00A060E2">
      <w:pPr>
        <w:spacing w:after="0" w:line="240" w:lineRule="auto"/>
      </w:pPr>
      <w:r>
        <w:separator/>
      </w:r>
    </w:p>
  </w:footnote>
  <w:footnote w:type="continuationSeparator" w:id="0">
    <w:p w:rsidR="008B357B" w:rsidRDefault="008B357B" w:rsidP="00A06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DB" w:rsidRDefault="00FD4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49D" w:rsidRDefault="00E7149D">
    <w:pPr>
      <w:pStyle w:val="Header"/>
    </w:pPr>
    <w:r>
      <w:rPr>
        <w:rFonts w:ascii="Arial" w:hAnsi="Arial" w:cs="Arial"/>
        <w:b/>
        <w:noProof/>
      </w:rPr>
      <w:drawing>
        <wp:inline distT="0" distB="0" distL="0" distR="0" wp14:anchorId="044D40A7" wp14:editId="044D40A8">
          <wp:extent cx="1764030" cy="504190"/>
          <wp:effectExtent l="0" t="0" r="7620" b="0"/>
          <wp:docPr id="1" name="Picture 1" descr="Description: UCLA DL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CLA DLAM].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5041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DB" w:rsidRDefault="00FD4B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79"/>
    <w:rsid w:val="00064B03"/>
    <w:rsid w:val="000D5304"/>
    <w:rsid w:val="000D532F"/>
    <w:rsid w:val="00111D2D"/>
    <w:rsid w:val="0020241F"/>
    <w:rsid w:val="00212613"/>
    <w:rsid w:val="002E5317"/>
    <w:rsid w:val="003D0770"/>
    <w:rsid w:val="00436C8A"/>
    <w:rsid w:val="0044000A"/>
    <w:rsid w:val="006936A7"/>
    <w:rsid w:val="006D061F"/>
    <w:rsid w:val="007D64E5"/>
    <w:rsid w:val="00871365"/>
    <w:rsid w:val="00897CF9"/>
    <w:rsid w:val="008B357B"/>
    <w:rsid w:val="008C0EDB"/>
    <w:rsid w:val="00944B0F"/>
    <w:rsid w:val="00A060E2"/>
    <w:rsid w:val="00A55251"/>
    <w:rsid w:val="00AA4CBC"/>
    <w:rsid w:val="00B129FF"/>
    <w:rsid w:val="00C20AD3"/>
    <w:rsid w:val="00C60579"/>
    <w:rsid w:val="00CB15E3"/>
    <w:rsid w:val="00D12D24"/>
    <w:rsid w:val="00D45F6F"/>
    <w:rsid w:val="00D632BE"/>
    <w:rsid w:val="00D90D92"/>
    <w:rsid w:val="00E5586A"/>
    <w:rsid w:val="00E6563E"/>
    <w:rsid w:val="00E7149D"/>
    <w:rsid w:val="00E844A5"/>
    <w:rsid w:val="00FD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55251"/>
    <w:pPr>
      <w:spacing w:after="0" w:line="240" w:lineRule="auto"/>
    </w:pPr>
  </w:style>
  <w:style w:type="paragraph" w:styleId="BalloonText">
    <w:name w:val="Balloon Text"/>
    <w:basedOn w:val="Normal"/>
    <w:link w:val="BalloonTextChar"/>
    <w:uiPriority w:val="99"/>
    <w:semiHidden/>
    <w:unhideWhenUsed/>
    <w:rsid w:val="00A55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251"/>
    <w:rPr>
      <w:rFonts w:ascii="Tahoma" w:hAnsi="Tahoma" w:cs="Tahoma"/>
      <w:sz w:val="16"/>
      <w:szCs w:val="16"/>
    </w:rPr>
  </w:style>
  <w:style w:type="paragraph" w:styleId="Header">
    <w:name w:val="header"/>
    <w:basedOn w:val="Normal"/>
    <w:link w:val="HeaderChar"/>
    <w:uiPriority w:val="99"/>
    <w:unhideWhenUsed/>
    <w:rsid w:val="00A06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0E2"/>
  </w:style>
  <w:style w:type="paragraph" w:styleId="Footer">
    <w:name w:val="footer"/>
    <w:basedOn w:val="Normal"/>
    <w:link w:val="FooterChar"/>
    <w:uiPriority w:val="99"/>
    <w:unhideWhenUsed/>
    <w:rsid w:val="00A06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0E2"/>
  </w:style>
  <w:style w:type="paragraph" w:customStyle="1" w:styleId="2909F619802848F09E01365C32F34654">
    <w:name w:val="2909F619802848F09E01365C32F34654"/>
    <w:rsid w:val="00A060E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55251"/>
    <w:pPr>
      <w:spacing w:after="0" w:line="240" w:lineRule="auto"/>
    </w:pPr>
  </w:style>
  <w:style w:type="paragraph" w:styleId="BalloonText">
    <w:name w:val="Balloon Text"/>
    <w:basedOn w:val="Normal"/>
    <w:link w:val="BalloonTextChar"/>
    <w:uiPriority w:val="99"/>
    <w:semiHidden/>
    <w:unhideWhenUsed/>
    <w:rsid w:val="00A55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251"/>
    <w:rPr>
      <w:rFonts w:ascii="Tahoma" w:hAnsi="Tahoma" w:cs="Tahoma"/>
      <w:sz w:val="16"/>
      <w:szCs w:val="16"/>
    </w:rPr>
  </w:style>
  <w:style w:type="paragraph" w:styleId="Header">
    <w:name w:val="header"/>
    <w:basedOn w:val="Normal"/>
    <w:link w:val="HeaderChar"/>
    <w:uiPriority w:val="99"/>
    <w:unhideWhenUsed/>
    <w:rsid w:val="00A06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0E2"/>
  </w:style>
  <w:style w:type="paragraph" w:styleId="Footer">
    <w:name w:val="footer"/>
    <w:basedOn w:val="Normal"/>
    <w:link w:val="FooterChar"/>
    <w:uiPriority w:val="99"/>
    <w:unhideWhenUsed/>
    <w:rsid w:val="00A06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0E2"/>
  </w:style>
  <w:style w:type="paragraph" w:customStyle="1" w:styleId="2909F619802848F09E01365C32F34654">
    <w:name w:val="2909F619802848F09E01365C32F34654"/>
    <w:rsid w:val="00A060E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owCombineView xmlns="http://schemas.microsoft.com/sharepoint/v3" xsi:nil="true"/>
    <TemplateUrl xmlns="http://schemas.microsoft.com/sharepoint/v3" xsi:nil="true"/>
    <ShowRepairView xmlns="http://schemas.microsoft.com/sharepoint/v3" xsi:nil="true"/>
    <xd_ProgID xmlns="http://schemas.microsoft.com/sharepoint/v3" xsi:nil="true"/>
    <_dlc_DocId xmlns="8e6e26d1-d5ff-43c0-a8c1-8e11d692df0c">DLAMDOCID-70-9</_dlc_DocId>
    <_dlc_DocIdUrl xmlns="8e6e26d1-d5ff-43c0-a8c1-8e11d692df0c">
      <Url>http://dlam2web:36992/VeterinaryServices/_layouts/DocIdRedir.aspx?ID=DLAMDOCID-70-9</Url>
      <Description>DLAMDOCID-70-9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Form" ma:contentTypeID="0x010101008D0B35BB14274444917B83EBF573168D" ma:contentTypeVersion="6" ma:contentTypeDescription="Fill out this form." ma:contentTypeScope="" ma:versionID="ad1c290cf8111db058e75d7bb6e36731">
  <xsd:schema xmlns:xsd="http://www.w3.org/2001/XMLSchema" xmlns:xs="http://www.w3.org/2001/XMLSchema" xmlns:p="http://schemas.microsoft.com/office/2006/metadata/properties" xmlns:ns1="http://schemas.microsoft.com/sharepoint/v3" xmlns:ns2="8e6e26d1-d5ff-43c0-a8c1-8e11d692df0c" targetNamespace="http://schemas.microsoft.com/office/2006/metadata/properties" ma:root="true" ma:fieldsID="22ec02d54f6ab8a7cd9ac2d06cc404af" ns1:_="" ns2:_="">
    <xsd:import namespace="http://schemas.microsoft.com/sharepoint/v3"/>
    <xsd:import namespace="8e6e26d1-d5ff-43c0-a8c1-8e11d692df0c"/>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e26d1-d5ff-43c0-a8c1-8e11d692df0c"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65DD6-23F7-47B8-A9DD-A377E7FBACE8}"/>
</file>

<file path=customXml/itemProps2.xml><?xml version="1.0" encoding="utf-8"?>
<ds:datastoreItem xmlns:ds="http://schemas.openxmlformats.org/officeDocument/2006/customXml" ds:itemID="{0F0AD8B1-4A45-4D5E-A2A7-1C3CE2E38BD7}"/>
</file>

<file path=customXml/itemProps3.xml><?xml version="1.0" encoding="utf-8"?>
<ds:datastoreItem xmlns:ds="http://schemas.openxmlformats.org/officeDocument/2006/customXml" ds:itemID="{9590D67B-5E12-4403-8FF5-EC11E820B153}"/>
</file>

<file path=customXml/itemProps4.xml><?xml version="1.0" encoding="utf-8"?>
<ds:datastoreItem xmlns:ds="http://schemas.openxmlformats.org/officeDocument/2006/customXml" ds:itemID="{A5AD9651-49D9-4E45-8CC9-EDDECF709170}"/>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IV Tail Vein Injection, Mouse</vt:lpstr>
    </vt:vector>
  </TitlesOfParts>
  <Manager>Gregory Lawson</Manager>
  <Company>UCLA</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Tail Vein Injection, Mouse</dc:title>
  <dc:subject>PI Protocol Template</dc:subject>
  <dc:creator>Gregory Lawson</dc:creator>
  <cp:keywords>IV Tail Vein Injection, Mouse</cp:keywords>
  <cp:lastModifiedBy>Gregory Lawson</cp:lastModifiedBy>
  <cp:revision>2</cp:revision>
  <dcterms:created xsi:type="dcterms:W3CDTF">2015-04-01T18:49:00Z</dcterms:created>
  <dcterms:modified xsi:type="dcterms:W3CDTF">2015-04-01T18:49:00Z</dcterms:modified>
  <cp:category>Mouse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4457a79c-8af9-4fc3-8935-4f00539ed5df</vt:lpwstr>
  </property>
  <property fmtid="{D5CDD505-2E9C-101B-9397-08002B2CF9AE}" pid="3" name="ContentTypeId">
    <vt:lpwstr>0x010101008D0B35BB14274444917B83EBF573168D</vt:lpwstr>
  </property>
</Properties>
</file>