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17A" w:rsidRPr="002828E4" w:rsidRDefault="0068364E" w:rsidP="0068364E">
      <w:pPr>
        <w:jc w:val="center"/>
        <w:rPr>
          <w:b/>
        </w:rPr>
      </w:pPr>
      <w:r w:rsidRPr="002828E4">
        <w:rPr>
          <w:b/>
        </w:rPr>
        <w:t>SAS PROC IRT Example</w:t>
      </w:r>
    </w:p>
    <w:p w:rsidR="0068364E" w:rsidRDefault="0068364E" w:rsidP="0068364E">
      <w:pPr>
        <w:jc w:val="center"/>
      </w:pPr>
      <w:r>
        <w:t>Ron D. Hays and Karen L. Spritzer</w:t>
      </w:r>
    </w:p>
    <w:p w:rsidR="0068364E" w:rsidRDefault="0068364E" w:rsidP="0068364E">
      <w:pPr>
        <w:jc w:val="center"/>
      </w:pPr>
      <w:bookmarkStart w:id="0" w:name="_GoBack"/>
      <w:bookmarkEnd w:id="0"/>
      <w:r>
        <w:t>December 19, 2014</w:t>
      </w:r>
      <w:r w:rsidR="002409C3">
        <w:t xml:space="preserve"> (Supported by </w:t>
      </w:r>
      <w:r w:rsidR="002409C3">
        <w:rPr>
          <w:rFonts w:ascii="Arial" w:hAnsi="Arial" w:cs="Arial"/>
          <w:sz w:val="20"/>
          <w:szCs w:val="20"/>
        </w:rPr>
        <w:t>1U2CCA186878-01</w:t>
      </w:r>
      <w:r w:rsidR="002409C3">
        <w:t>)</w:t>
      </w:r>
    </w:p>
    <w:p w:rsidR="0068364E" w:rsidRDefault="0068364E"/>
    <w:p w:rsidR="0068364E" w:rsidRPr="00061690" w:rsidRDefault="0068364E" w:rsidP="00061690">
      <w:pPr>
        <w:spacing w:line="480" w:lineRule="auto"/>
        <w:rPr>
          <w:rFonts w:ascii="Times New Roman" w:hAnsi="Times New Roman" w:cs="Times New Roman"/>
          <w:sz w:val="24"/>
          <w:szCs w:val="24"/>
        </w:rPr>
      </w:pPr>
      <w:r w:rsidRPr="00061690">
        <w:rPr>
          <w:rFonts w:ascii="Times New Roman" w:hAnsi="Times New Roman" w:cs="Times New Roman"/>
          <w:sz w:val="24"/>
          <w:szCs w:val="24"/>
        </w:rPr>
        <w:t xml:space="preserve">SAS Version </w:t>
      </w:r>
      <w:r w:rsidR="00700926" w:rsidRPr="00061690">
        <w:rPr>
          <w:rFonts w:ascii="Times New Roman" w:hAnsi="Times New Roman" w:cs="Times New Roman"/>
          <w:sz w:val="24"/>
          <w:szCs w:val="24"/>
        </w:rPr>
        <w:t xml:space="preserve">9.4(TS1M2) includes a procedure (PROC IRT) that estimates eigenvalues of the </w:t>
      </w:r>
      <w:proofErr w:type="spellStart"/>
      <w:r w:rsidR="00700926" w:rsidRPr="00061690">
        <w:rPr>
          <w:rFonts w:ascii="Times New Roman" w:hAnsi="Times New Roman" w:cs="Times New Roman"/>
          <w:sz w:val="24"/>
          <w:szCs w:val="24"/>
        </w:rPr>
        <w:t>polychoric</w:t>
      </w:r>
      <w:proofErr w:type="spellEnd"/>
      <w:r w:rsidR="00700926" w:rsidRPr="00061690">
        <w:rPr>
          <w:rFonts w:ascii="Times New Roman" w:hAnsi="Times New Roman" w:cs="Times New Roman"/>
          <w:sz w:val="24"/>
          <w:szCs w:val="24"/>
        </w:rPr>
        <w:t xml:space="preserve"> correlation matrix, scree plots, IRT model fit statistics, graded response model parameter estimates, item characteristic curves, item information curves, and the test information curve.  We ran PROC IRT for the PROMIS global physical health scale (Hays, </w:t>
      </w:r>
      <w:proofErr w:type="spellStart"/>
      <w:r w:rsidR="00700926" w:rsidRPr="00061690">
        <w:rPr>
          <w:rFonts w:ascii="Times New Roman" w:hAnsi="Times New Roman" w:cs="Times New Roman"/>
          <w:sz w:val="24"/>
          <w:szCs w:val="24"/>
        </w:rPr>
        <w:t>Bjorner</w:t>
      </w:r>
      <w:proofErr w:type="spellEnd"/>
      <w:r w:rsidR="00700926" w:rsidRPr="00061690">
        <w:rPr>
          <w:rFonts w:ascii="Times New Roman" w:hAnsi="Times New Roman" w:cs="Times New Roman"/>
          <w:sz w:val="24"/>
          <w:szCs w:val="24"/>
        </w:rPr>
        <w:t xml:space="preserve"> et al., 2009, </w:t>
      </w:r>
      <w:r w:rsidR="00700926" w:rsidRPr="00061690">
        <w:rPr>
          <w:rFonts w:ascii="Times New Roman" w:hAnsi="Times New Roman" w:cs="Times New Roman"/>
          <w:sz w:val="24"/>
          <w:szCs w:val="24"/>
          <w:u w:val="single"/>
        </w:rPr>
        <w:t>Quality of Life Research</w:t>
      </w:r>
      <w:r w:rsidR="00700926" w:rsidRPr="00061690">
        <w:rPr>
          <w:rFonts w:ascii="Times New Roman" w:hAnsi="Times New Roman" w:cs="Times New Roman"/>
          <w:sz w:val="24"/>
          <w:szCs w:val="24"/>
        </w:rPr>
        <w:t xml:space="preserve">, </w:t>
      </w:r>
      <w:r w:rsidR="00700926" w:rsidRPr="00061690">
        <w:rPr>
          <w:rFonts w:ascii="Times New Roman" w:hAnsi="Times New Roman" w:cs="Times New Roman"/>
          <w:sz w:val="24"/>
          <w:szCs w:val="24"/>
          <w:u w:val="single"/>
        </w:rPr>
        <w:t>18</w:t>
      </w:r>
      <w:r w:rsidR="00700926" w:rsidRPr="00061690">
        <w:rPr>
          <w:rFonts w:ascii="Times New Roman" w:hAnsi="Times New Roman" w:cs="Times New Roman"/>
          <w:sz w:val="24"/>
          <w:szCs w:val="24"/>
        </w:rPr>
        <w:t>, 973-880).</w:t>
      </w:r>
      <w:r w:rsidR="009C1A69" w:rsidRPr="00061690">
        <w:rPr>
          <w:rFonts w:ascii="Times New Roman" w:hAnsi="Times New Roman" w:cs="Times New Roman"/>
          <w:sz w:val="24"/>
          <w:szCs w:val="24"/>
        </w:rPr>
        <w:t xml:space="preserve">  The code is shown below and the output is provided in </w:t>
      </w:r>
      <w:r w:rsidR="00416B55" w:rsidRPr="00061690">
        <w:rPr>
          <w:rFonts w:ascii="Times New Roman" w:hAnsi="Times New Roman" w:cs="Times New Roman"/>
          <w:sz w:val="24"/>
          <w:szCs w:val="24"/>
        </w:rPr>
        <w:t xml:space="preserve">the </w:t>
      </w:r>
      <w:r w:rsidR="00061690" w:rsidRPr="00061690">
        <w:rPr>
          <w:rFonts w:ascii="Times New Roman" w:hAnsi="Times New Roman" w:cs="Times New Roman"/>
          <w:i/>
          <w:sz w:val="24"/>
          <w:szCs w:val="24"/>
        </w:rPr>
        <w:t>promisgph.pdf</w:t>
      </w:r>
      <w:r w:rsidR="00416B55" w:rsidRPr="00061690">
        <w:rPr>
          <w:rFonts w:ascii="Times New Roman" w:hAnsi="Times New Roman" w:cs="Times New Roman"/>
          <w:sz w:val="24"/>
          <w:szCs w:val="24"/>
        </w:rPr>
        <w:t xml:space="preserve"> file.</w:t>
      </w:r>
    </w:p>
    <w:p w:rsidR="009C1A69" w:rsidRDefault="009C1A69" w:rsidP="009C1A69">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DATA PROMIS;</w:t>
      </w:r>
    </w:p>
    <w:p w:rsidR="009C1A69" w:rsidRDefault="009C1A69" w:rsidP="009C1A69">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INFILE "C:\PCAR\gh_orig_all.dat";</w:t>
      </w:r>
    </w:p>
    <w:p w:rsidR="009C1A69" w:rsidRDefault="009C1A69" w:rsidP="009C1A69">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INPUT CASEID GLOBAL03 GLOBAL06 R_GLOBAL07 R_GLOBAL08;</w:t>
      </w:r>
    </w:p>
    <w:p w:rsidR="009C1A69" w:rsidRDefault="009C1A69" w:rsidP="009C1A69">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RUN;</w:t>
      </w:r>
    </w:p>
    <w:p w:rsidR="009C1A69" w:rsidRDefault="009C1A69" w:rsidP="009C1A69">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
    <w:p w:rsidR="009C1A69" w:rsidRDefault="009C1A69" w:rsidP="009C1A69">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TITLE "PROC IRT EXAMPLE USING PROMIS GLOBAL PHYSICAL HEALTH SCALE";</w:t>
      </w:r>
    </w:p>
    <w:p w:rsidR="009C1A69" w:rsidRDefault="009C1A69" w:rsidP="009C1A69">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PROC IRT DATA=PROMIS PLOTS</w:t>
      </w:r>
      <w:proofErr w:type="gramStart"/>
      <w:r>
        <w:rPr>
          <w:rFonts w:ascii="Courier New" w:hAnsi="Courier New" w:cs="Courier New"/>
          <w:color w:val="000000"/>
          <w:sz w:val="20"/>
          <w:szCs w:val="20"/>
          <w:shd w:val="clear" w:color="auto" w:fill="FFFFFF"/>
        </w:rPr>
        <w:t>=(</w:t>
      </w:r>
      <w:proofErr w:type="gramEnd"/>
      <w:r>
        <w:rPr>
          <w:rFonts w:ascii="Courier New" w:hAnsi="Courier New" w:cs="Courier New"/>
          <w:color w:val="000000"/>
          <w:sz w:val="20"/>
          <w:szCs w:val="20"/>
          <w:shd w:val="clear" w:color="auto" w:fill="FFFFFF"/>
        </w:rPr>
        <w:t>ALL);</w:t>
      </w:r>
    </w:p>
    <w:p w:rsidR="009C1A69" w:rsidRDefault="009C1A69" w:rsidP="009C1A69">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VAR GLOBAL03 GLOBAL06 R_GLOBAL07 R_GLOBAL08;</w:t>
      </w:r>
    </w:p>
    <w:p w:rsidR="009C1A69" w:rsidRDefault="009C1A69" w:rsidP="009C1A69">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RUN;</w:t>
      </w:r>
    </w:p>
    <w:p w:rsidR="009C1A69" w:rsidRDefault="009C1A69"/>
    <w:p w:rsidR="00416B55" w:rsidRPr="00061690" w:rsidRDefault="00416B55">
      <w:pPr>
        <w:rPr>
          <w:rFonts w:ascii="Times New Roman" w:hAnsi="Times New Roman" w:cs="Times New Roman"/>
          <w:sz w:val="24"/>
          <w:szCs w:val="24"/>
        </w:rPr>
      </w:pPr>
      <w:r w:rsidRPr="00061690">
        <w:rPr>
          <w:rFonts w:ascii="Times New Roman" w:hAnsi="Times New Roman" w:cs="Times New Roman"/>
          <w:sz w:val="24"/>
          <w:szCs w:val="24"/>
        </w:rPr>
        <w:t>The results match what was reported in Hays et al. (2009) within rounding error.</w:t>
      </w:r>
    </w:p>
    <w:sectPr w:rsidR="00416B55" w:rsidRPr="00061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4E"/>
    <w:rsid w:val="00061690"/>
    <w:rsid w:val="002409C3"/>
    <w:rsid w:val="002828E4"/>
    <w:rsid w:val="00416B55"/>
    <w:rsid w:val="0068364E"/>
    <w:rsid w:val="00700926"/>
    <w:rsid w:val="009C1A69"/>
    <w:rsid w:val="00C4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D51FB-F738-483C-A75C-C94C6701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Hays</dc:creator>
  <cp:keywords/>
  <dc:description/>
  <cp:lastModifiedBy>Ron Hays</cp:lastModifiedBy>
  <cp:revision>7</cp:revision>
  <dcterms:created xsi:type="dcterms:W3CDTF">2014-12-19T14:57:00Z</dcterms:created>
  <dcterms:modified xsi:type="dcterms:W3CDTF">2014-12-19T19:18:00Z</dcterms:modified>
</cp:coreProperties>
</file>